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82" w:rsidRPr="00EC5182" w:rsidRDefault="00EC5182" w:rsidP="00EC51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182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</w:t>
      </w:r>
    </w:p>
    <w:p w:rsidR="00EC5182" w:rsidRPr="00EC5182" w:rsidRDefault="00EC5182" w:rsidP="00EC51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1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5182">
        <w:rPr>
          <w:rFonts w:ascii="Times New Roman" w:eastAsia="Calibri" w:hAnsi="Times New Roman" w:cs="Times New Roman"/>
          <w:sz w:val="28"/>
          <w:szCs w:val="28"/>
        </w:rPr>
        <w:t>для заключения</w:t>
      </w:r>
      <w:r w:rsidRPr="00EC5182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Договора о подключении </w:t>
      </w:r>
      <w:r w:rsidRPr="00EC5182">
        <w:rPr>
          <w:rFonts w:ascii="Times New Roman" w:eastAsia="Calibri" w:hAnsi="Times New Roman" w:cs="Times New Roman"/>
          <w:sz w:val="28"/>
          <w:szCs w:val="28"/>
        </w:rPr>
        <w:t>и получения</w:t>
      </w:r>
      <w:r w:rsidRPr="00EC5182">
        <w:rPr>
          <w:rFonts w:ascii="Times New Roman" w:eastAsia="Calibri" w:hAnsi="Times New Roman" w:cs="Times New Roman"/>
          <w:b/>
          <w:sz w:val="28"/>
          <w:szCs w:val="28"/>
        </w:rPr>
        <w:t xml:space="preserve"> Условий подключения (технологического присоединения)</w:t>
      </w:r>
      <w:r w:rsidRPr="00EC5182">
        <w:rPr>
          <w:rFonts w:ascii="Calibri" w:eastAsia="Calibri" w:hAnsi="Calibri" w:cs="Times New Roman"/>
        </w:rPr>
        <w:t xml:space="preserve"> </w:t>
      </w:r>
      <w:r w:rsidRPr="00EC5182">
        <w:rPr>
          <w:rFonts w:ascii="Times New Roman" w:eastAsia="Calibri" w:hAnsi="Times New Roman" w:cs="Times New Roman"/>
          <w:sz w:val="28"/>
          <w:szCs w:val="28"/>
        </w:rPr>
        <w:t>к централизованным системам</w:t>
      </w:r>
      <w:r w:rsidRPr="00EC5182">
        <w:rPr>
          <w:rFonts w:ascii="Times New Roman" w:eastAsia="Calibri" w:hAnsi="Times New Roman" w:cs="Times New Roman"/>
          <w:b/>
          <w:sz w:val="28"/>
          <w:szCs w:val="28"/>
        </w:rPr>
        <w:t xml:space="preserve"> холодного водоснабжения и (или) водоотведения.</w:t>
      </w:r>
    </w:p>
    <w:p w:rsidR="00EC5182" w:rsidRPr="00EC5182" w:rsidRDefault="00EC5182" w:rsidP="00EC518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5182">
        <w:rPr>
          <w:rFonts w:ascii="Times New Roman" w:eastAsia="Calibri" w:hAnsi="Times New Roman" w:cs="Times New Roman"/>
          <w:b/>
          <w:sz w:val="28"/>
          <w:szCs w:val="28"/>
        </w:rPr>
        <w:t>(ПРАВИЛА ХОЛОДНОГО ВОДОСНАБЖЕНИЯ И ВОДООТВЕДЕНИЯ, Утверждены постановлением Правительства Российской Федерации</w:t>
      </w:r>
    </w:p>
    <w:p w:rsidR="00EC5182" w:rsidRPr="00EC5182" w:rsidRDefault="00EC5182" w:rsidP="00EC51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182">
        <w:rPr>
          <w:rFonts w:ascii="Times New Roman" w:eastAsia="Calibri" w:hAnsi="Times New Roman" w:cs="Times New Roman"/>
          <w:b/>
          <w:sz w:val="28"/>
          <w:szCs w:val="28"/>
        </w:rPr>
        <w:t>от 29 июля 2013 г. N 644)</w:t>
      </w:r>
    </w:p>
    <w:p w:rsidR="00EC5182" w:rsidRPr="00EC5182" w:rsidRDefault="00EC5182" w:rsidP="00EC51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82" w:rsidRPr="00EC5182" w:rsidRDefault="00EC5182" w:rsidP="00EC51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 xml:space="preserve">       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б) нотариально заверенные копии правоустанавливающих документов на земельный участок;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EC5182" w:rsidRPr="00EC5182" w:rsidRDefault="00EC5182" w:rsidP="00EC518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t>з) сведения о назначении объекта, высоте и об этажности зданий, строений, сооружений.</w:t>
      </w:r>
    </w:p>
    <w:p w:rsidR="00EC5182" w:rsidRPr="00EC5182" w:rsidRDefault="00EC5182" w:rsidP="00EC5182">
      <w:p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C5182"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EC5182" w:rsidRPr="00EC5182" w:rsidRDefault="00EC5182" w:rsidP="00EC5182">
      <w:pPr>
        <w:spacing w:after="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C5182" w:rsidRPr="00EC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105"/>
    <w:multiLevelType w:val="multilevel"/>
    <w:tmpl w:val="C480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B03F1"/>
    <w:multiLevelType w:val="hybridMultilevel"/>
    <w:tmpl w:val="D2AA5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3B"/>
    <w:rsid w:val="00175D46"/>
    <w:rsid w:val="005B7A3B"/>
    <w:rsid w:val="00A14E6B"/>
    <w:rsid w:val="00D450F9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078D-CF80-4C0D-9CF4-406C5B7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Илья Пахтин</cp:lastModifiedBy>
  <cp:revision>4</cp:revision>
  <dcterms:created xsi:type="dcterms:W3CDTF">2019-11-12T13:35:00Z</dcterms:created>
  <dcterms:modified xsi:type="dcterms:W3CDTF">2019-11-13T06:07:00Z</dcterms:modified>
</cp:coreProperties>
</file>